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68ECC" w14:textId="77777777" w:rsidR="009F50F4" w:rsidRDefault="00486E64">
      <w:pPr>
        <w:jc w:val="center"/>
      </w:pPr>
      <w:r>
        <w:rPr>
          <w:b/>
          <w:sz w:val="28"/>
        </w:rPr>
        <w:t>Sacred Solutions Integrative Counseling PLLC</w:t>
      </w:r>
    </w:p>
    <w:p w14:paraId="57F0E28D" w14:textId="77777777" w:rsidR="009F50F4" w:rsidRDefault="00486E64">
      <w:pPr>
        <w:jc w:val="center"/>
      </w:pPr>
      <w:r>
        <w:rPr>
          <w:b/>
          <w:sz w:val="28"/>
        </w:rPr>
        <w:t>Accessibility Statement</w:t>
      </w:r>
    </w:p>
    <w:p w14:paraId="4F302F23" w14:textId="77777777" w:rsidR="009F50F4" w:rsidRDefault="009F50F4"/>
    <w:p w14:paraId="068D2B7C" w14:textId="77777777" w:rsidR="009F50F4" w:rsidRDefault="00486E64">
      <w:r>
        <w:t>ACCESSIBILITY STATEMENT</w:t>
      </w:r>
    </w:p>
    <w:p w14:paraId="70C9D862" w14:textId="77777777" w:rsidR="009F50F4" w:rsidRDefault="00486E64">
      <w:r>
        <w:t>Sacred Solutions Integrative Counseling PLLC</w:t>
      </w:r>
    </w:p>
    <w:p w14:paraId="0A7F2B7B" w14:textId="77777777" w:rsidR="009F50F4" w:rsidRDefault="00486E64">
      <w:r>
        <w:t>21324 Sister Sky Lane NE, Indianola, WA 98342</w:t>
      </w:r>
    </w:p>
    <w:p w14:paraId="4BB3B52C" w14:textId="77777777" w:rsidR="009F50F4" w:rsidRDefault="00486E64">
      <w:r>
        <w:t>Phone: 360-535-4535</w:t>
      </w:r>
    </w:p>
    <w:p w14:paraId="483A2842" w14:textId="77777777" w:rsidR="009F50F4" w:rsidRDefault="00486E64">
      <w:r>
        <w:t>Email: ajackson@sacredsolutionscounseling.org</w:t>
      </w:r>
    </w:p>
    <w:p w14:paraId="7A274C8E" w14:textId="77777777" w:rsidR="009F50F4" w:rsidRDefault="009F50F4"/>
    <w:p w14:paraId="50B0E8F5" w14:textId="77777777" w:rsidR="009F50F4" w:rsidRDefault="00486E64">
      <w:r>
        <w:t>Sacred Solutions Integrative Counseling PLLC is committed to ensuring that individuals with disabilities have full and equal access to services, communication, and information. We strive to provide an inclusive, accessible experience for all clients, including those using assistive technologies.</w:t>
      </w:r>
    </w:p>
    <w:p w14:paraId="2DE5E522" w14:textId="77777777" w:rsidR="009F50F4" w:rsidRDefault="009F50F4"/>
    <w:p w14:paraId="679412EE" w14:textId="77777777" w:rsidR="009F50F4" w:rsidRDefault="00486E64">
      <w:r>
        <w:t>Our Commitment to Accessibility</w:t>
      </w:r>
    </w:p>
    <w:p w14:paraId="36A71C8A" w14:textId="77777777" w:rsidR="009F50F4" w:rsidRDefault="00486E64">
      <w:r>
        <w:t>We make reasonable accommodations to support access to telehealth services, intake forms and documentation, website content, communication methods, and sensory, cognitive, or physical accessibility needs. If you require accommodations, auxiliary aids, or alternative formats, please contact us so we can support your access to care.</w:t>
      </w:r>
    </w:p>
    <w:p w14:paraId="43FE9913" w14:textId="77777777" w:rsidR="009F50F4" w:rsidRDefault="009F50F4"/>
    <w:p w14:paraId="1943378F" w14:textId="77777777" w:rsidR="009F50F4" w:rsidRDefault="00486E64">
      <w:r>
        <w:t>Website Accessibility</w:t>
      </w:r>
    </w:p>
    <w:p w14:paraId="42B731A1" w14:textId="77777777" w:rsidR="009F50F4" w:rsidRDefault="00486E64">
      <w:r>
        <w:t>We aim to follow accessibility best practices, including clear and consistent navigation, readable text and sufficient contrast, compatibility with screen readers, and support for common assistive technologies. If you encounter any accessibility barriers on our website, please notify us so we can address the issue promptly.</w:t>
      </w:r>
    </w:p>
    <w:p w14:paraId="08F7CEAD" w14:textId="77777777" w:rsidR="009F50F4" w:rsidRDefault="009F50F4"/>
    <w:p w14:paraId="25C06684" w14:textId="77777777" w:rsidR="009F50F4" w:rsidRDefault="00486E64">
      <w:r>
        <w:t>Requesting Accommodations</w:t>
      </w:r>
    </w:p>
    <w:p w14:paraId="61299B1C" w14:textId="77777777" w:rsidR="009F50F4" w:rsidRDefault="00486E64">
      <w:r>
        <w:t>To request an accommodation, please contact:</w:t>
      </w:r>
    </w:p>
    <w:p w14:paraId="1430741D" w14:textId="77777777" w:rsidR="009F50F4" w:rsidRDefault="00486E64">
      <w:r>
        <w:t>Sacred Solutions Integrative Counseling PLLC</w:t>
      </w:r>
    </w:p>
    <w:p w14:paraId="21E34871" w14:textId="77777777" w:rsidR="009F50F4" w:rsidRDefault="00486E64">
      <w:r>
        <w:lastRenderedPageBreak/>
        <w:t>Attn: Accessibility Coordinator</w:t>
      </w:r>
    </w:p>
    <w:p w14:paraId="275ECA9A" w14:textId="77777777" w:rsidR="009F50F4" w:rsidRDefault="00486E64">
      <w:r>
        <w:t>Email: ajackson@sacredsolutionscounseling.org</w:t>
      </w:r>
    </w:p>
    <w:p w14:paraId="7A8F4E95" w14:textId="77777777" w:rsidR="009F50F4" w:rsidRDefault="00486E64">
      <w:r>
        <w:t>Phone: 360-535-4535</w:t>
      </w:r>
    </w:p>
    <w:p w14:paraId="66C6A5C2" w14:textId="77777777" w:rsidR="009F50F4" w:rsidRDefault="009F50F4"/>
    <w:p w14:paraId="6DD1F896" w14:textId="77777777" w:rsidR="009F50F4" w:rsidRDefault="00486E64">
      <w:r>
        <w:t>We will review your request and work with you to determine appropriate accommodations.</w:t>
      </w:r>
    </w:p>
    <w:p w14:paraId="2B3A8F06" w14:textId="77777777" w:rsidR="009F50F4" w:rsidRDefault="009F50F4"/>
    <w:p w14:paraId="008DAED4" w14:textId="77777777" w:rsidR="009F50F4" w:rsidRDefault="00486E64">
      <w:r>
        <w:t>Grievances</w:t>
      </w:r>
    </w:p>
    <w:p w14:paraId="56789FBB" w14:textId="77777777" w:rsidR="009F50F4" w:rsidRDefault="00486E64">
      <w:r>
        <w:t>If you believe you have been denied access or accommodations, you may file a grievance with:</w:t>
      </w:r>
    </w:p>
    <w:p w14:paraId="6C94A2EC" w14:textId="77777777" w:rsidR="009F50F4" w:rsidRDefault="00486E64">
      <w:r>
        <w:t>Sacred Solutions Integrative Counseling PLLC</w:t>
      </w:r>
    </w:p>
    <w:p w14:paraId="1D3B22CF" w14:textId="77777777" w:rsidR="009F50F4" w:rsidRDefault="00486E64">
      <w:r>
        <w:t>Attn: Accessibility Coordinator</w:t>
      </w:r>
    </w:p>
    <w:p w14:paraId="00B32869" w14:textId="77777777" w:rsidR="009F50F4" w:rsidRDefault="00486E64">
      <w:r>
        <w:t>21324 Sister Sky Lane NE</w:t>
      </w:r>
    </w:p>
    <w:p w14:paraId="7421E303" w14:textId="77777777" w:rsidR="009F50F4" w:rsidRDefault="00486E64">
      <w:r>
        <w:t>Indianola, WA 98342</w:t>
      </w:r>
    </w:p>
    <w:p w14:paraId="530EE400" w14:textId="77777777" w:rsidR="009F50F4" w:rsidRDefault="00486E64">
      <w:r>
        <w:t>Email: ajackson@sacredsolutionscounseling.org</w:t>
      </w:r>
    </w:p>
    <w:p w14:paraId="7D4DA764" w14:textId="77777777" w:rsidR="009F50F4" w:rsidRDefault="009F50F4"/>
    <w:p w14:paraId="271BADE7" w14:textId="77777777" w:rsidR="009F50F4" w:rsidRDefault="00486E64">
      <w:r>
        <w:t>You may also file a complaint with the U.S. Department of Health and Human Services, Office for Civil Rights.</w:t>
      </w:r>
    </w:p>
    <w:sectPr w:rsidR="009F50F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06189940">
    <w:abstractNumId w:val="8"/>
  </w:num>
  <w:num w:numId="2" w16cid:durableId="1890991949">
    <w:abstractNumId w:val="6"/>
  </w:num>
  <w:num w:numId="3" w16cid:durableId="232199312">
    <w:abstractNumId w:val="5"/>
  </w:num>
  <w:num w:numId="4" w16cid:durableId="405305389">
    <w:abstractNumId w:val="4"/>
  </w:num>
  <w:num w:numId="5" w16cid:durableId="1268461146">
    <w:abstractNumId w:val="7"/>
  </w:num>
  <w:num w:numId="6" w16cid:durableId="1109736465">
    <w:abstractNumId w:val="3"/>
  </w:num>
  <w:num w:numId="7" w16cid:durableId="859858082">
    <w:abstractNumId w:val="2"/>
  </w:num>
  <w:num w:numId="8" w16cid:durableId="482044292">
    <w:abstractNumId w:val="1"/>
  </w:num>
  <w:num w:numId="9" w16cid:durableId="633801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31A46"/>
    <w:rsid w:val="00486E64"/>
    <w:rsid w:val="009F50F4"/>
    <w:rsid w:val="00AA1D8D"/>
    <w:rsid w:val="00B47730"/>
    <w:rsid w:val="00CB0664"/>
    <w:rsid w:val="00D4423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BD0ED6"/>
  <w14:defaultImageDpi w14:val="300"/>
  <w15:docId w15:val="{472DCCFA-8B42-4DB0-B248-5DB1333D2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adam jackson</cp:lastModifiedBy>
  <cp:revision>2</cp:revision>
  <dcterms:created xsi:type="dcterms:W3CDTF">2026-02-05T09:26:00Z</dcterms:created>
  <dcterms:modified xsi:type="dcterms:W3CDTF">2026-02-05T09:26:00Z</dcterms:modified>
  <cp:category/>
</cp:coreProperties>
</file>