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6D6F" w14:textId="77777777" w:rsidR="00471C00" w:rsidRDefault="008C425D">
      <w:pPr>
        <w:jc w:val="center"/>
      </w:pPr>
      <w:r>
        <w:rPr>
          <w:b/>
          <w:sz w:val="28"/>
        </w:rPr>
        <w:t>Sacred Solutions Integrative Counseling PLLC</w:t>
      </w:r>
      <w:r>
        <w:rPr>
          <w:b/>
          <w:sz w:val="28"/>
        </w:rPr>
        <w:br/>
        <w:t>Telehealth Consent for Treatment</w:t>
      </w:r>
    </w:p>
    <w:p w14:paraId="6A1A0B45" w14:textId="77777777" w:rsidR="00471C00" w:rsidRDefault="00471C00"/>
    <w:p w14:paraId="042F4F01" w14:textId="77777777" w:rsidR="00471C00" w:rsidRDefault="008C425D">
      <w:r>
        <w:t>TELEHEALTH CONSENT FOR TREATMENT</w:t>
      </w:r>
    </w:p>
    <w:p w14:paraId="25F69349" w14:textId="77777777" w:rsidR="00471C00" w:rsidRDefault="008C425D">
      <w:r>
        <w:t>Sacred Solutions Integrative Counseling PLLC</w:t>
      </w:r>
    </w:p>
    <w:p w14:paraId="7F7D1AA7" w14:textId="77777777" w:rsidR="00471C00" w:rsidRDefault="008C425D">
      <w:r>
        <w:t>21324 Sister Sky Lane NE, Indianola, WA 98342</w:t>
      </w:r>
    </w:p>
    <w:p w14:paraId="7D746F47" w14:textId="77777777" w:rsidR="00471C00" w:rsidRDefault="008C425D">
      <w:r>
        <w:t>Phone: 360-535-4535</w:t>
      </w:r>
    </w:p>
    <w:p w14:paraId="76DDE54F" w14:textId="77777777" w:rsidR="00471C00" w:rsidRDefault="008C425D">
      <w:r>
        <w:t>Email: ajackson@sacredsolutionscounseling.org</w:t>
      </w:r>
    </w:p>
    <w:p w14:paraId="39B304E8" w14:textId="77777777" w:rsidR="00471C00" w:rsidRDefault="008C425D">
      <w:r>
        <w:t>Provider: Adam Jackson, LMFTA, SUDP</w:t>
      </w:r>
    </w:p>
    <w:p w14:paraId="23CFFFD7" w14:textId="77777777" w:rsidR="00471C00" w:rsidRDefault="00471C00"/>
    <w:p w14:paraId="7D96A07C" w14:textId="77777777" w:rsidR="00471C00" w:rsidRDefault="008C425D">
      <w:r>
        <w:t>1. Description of Telehealth Services</w:t>
      </w:r>
    </w:p>
    <w:p w14:paraId="1697BCE5" w14:textId="77777777" w:rsidR="00471C00" w:rsidRDefault="008C425D">
      <w:r>
        <w:t>Telehealth involves the use of electronic communications to provide clinical services when the client and provider are not in the same physical location. This may include video conferencing, phone calls, and electronic transmission of documents. Telehealth allows you to receive services from your home or another private location of your choosing.</w:t>
      </w:r>
    </w:p>
    <w:p w14:paraId="56365CCE" w14:textId="77777777" w:rsidR="00471C00" w:rsidRDefault="00471C00"/>
    <w:p w14:paraId="7E932CD7" w14:textId="77777777" w:rsidR="00471C00" w:rsidRDefault="008C425D">
      <w:r>
        <w:t>2. Risks and Benefits of Telehealth</w:t>
      </w:r>
    </w:p>
    <w:p w14:paraId="6F2C246C" w14:textId="77777777" w:rsidR="00471C00" w:rsidRDefault="008C425D">
      <w:r>
        <w:t>Potential benefits include increased access to care, reduced travel time, and continuity of services during illness, weather, or mobility limitations. Potential risks include technology failures or interruptions, limited ability to read nonverbal cues, security vulnerabilities inherent to electronic communication, and emergency situations where the provider cannot physically intervene.</w:t>
      </w:r>
    </w:p>
    <w:p w14:paraId="0B7E27DE" w14:textId="77777777" w:rsidR="00471C00" w:rsidRDefault="00471C00"/>
    <w:p w14:paraId="01CC2108" w14:textId="77777777" w:rsidR="00471C00" w:rsidRDefault="008C425D">
      <w:r>
        <w:t>3. Technology Requirements</w:t>
      </w:r>
    </w:p>
    <w:p w14:paraId="0F1BD7EC" w14:textId="77777777" w:rsidR="00471C00" w:rsidRDefault="008C425D">
      <w:r>
        <w:t>You are responsible for ensuring you have a stable internet connection, using a private and quiet space for sessions, keeping your device updated and secure, and notifying the provider if technology issues arise. Sacred Solutions uses HIPAA-compliant telehealth platforms; however, no system can guarantee absolute security.</w:t>
      </w:r>
    </w:p>
    <w:p w14:paraId="3A372C10" w14:textId="77777777" w:rsidR="00471C00" w:rsidRDefault="00471C00"/>
    <w:p w14:paraId="71A23C8C" w14:textId="77777777" w:rsidR="00471C00" w:rsidRDefault="008C425D">
      <w:r>
        <w:t>4. Privacy and Confidentiality</w:t>
      </w:r>
    </w:p>
    <w:p w14:paraId="77F9C5C9" w14:textId="77777777" w:rsidR="00471C00" w:rsidRDefault="008C425D">
      <w:r>
        <w:lastRenderedPageBreak/>
        <w:t>The confidentiality protections that apply to in-person therapy also apply to telehealth. However, telehealth introduces additional considerations: you must ensure privacy on your end of the connection, you should not participate in sessions while driving or in public spaces, and the provider may ask you to confirm who is present in the room. All mandatory reporting laws still apply.</w:t>
      </w:r>
    </w:p>
    <w:p w14:paraId="4425A4D5" w14:textId="77777777" w:rsidR="00471C00" w:rsidRDefault="00471C00"/>
    <w:p w14:paraId="7331601C" w14:textId="77777777" w:rsidR="00471C00" w:rsidRDefault="008C425D">
      <w:r>
        <w:t>5. Limits of Confidentiality</w:t>
      </w:r>
    </w:p>
    <w:p w14:paraId="4840FF1E" w14:textId="77777777" w:rsidR="00471C00" w:rsidRDefault="008C425D">
      <w:r>
        <w:t>Confidentiality may be broken if required by law, including suspected abuse or neglect of a child or vulnerable adult, serious threat of harm to yourself or others, court orders or legal mandates, or health oversight investigations.</w:t>
      </w:r>
    </w:p>
    <w:p w14:paraId="0087FFF0" w14:textId="77777777" w:rsidR="00471C00" w:rsidRDefault="00471C00"/>
    <w:p w14:paraId="7C724C16" w14:textId="77777777" w:rsidR="00471C00" w:rsidRDefault="008C425D">
      <w:r>
        <w:t>Supervision (LMFTA Requirement): As an LMFTA, I practice under supervision as required by Washington State law. Your case may be discussed with my approved supervisor for professional development and quality of care. Your identity will be protected whenever possible.</w:t>
      </w:r>
    </w:p>
    <w:p w14:paraId="47DDE726" w14:textId="77777777" w:rsidR="00471C00" w:rsidRDefault="00471C00"/>
    <w:p w14:paraId="26F96543" w14:textId="77777777" w:rsidR="00471C00" w:rsidRDefault="008C425D">
      <w:r>
        <w:t>6. Emergency Procedures</w:t>
      </w:r>
    </w:p>
    <w:p w14:paraId="48AE879E" w14:textId="77777777" w:rsidR="00471C00" w:rsidRDefault="008C425D">
      <w:r>
        <w:t>Because telehealth limits the provider’s ability to respond in emergencies, you must provide your current physical location at the start of each session, an emergency contact person, and the nearest emergency services location. If you experience an emergency, you agree to contact 911, your local crisis line, the 988 Suicide &amp; Crisis Lifeline, or the nearest emergency room. Telehealth is not appropriate for all crisis situations.</w:t>
      </w:r>
    </w:p>
    <w:p w14:paraId="6A958ECA" w14:textId="77777777" w:rsidR="00471C00" w:rsidRDefault="00471C00"/>
    <w:p w14:paraId="0693C5C9" w14:textId="77777777" w:rsidR="00471C00" w:rsidRDefault="008C425D">
      <w:r>
        <w:t>7. Client Responsibilities</w:t>
      </w:r>
    </w:p>
    <w:p w14:paraId="6E1760CC" w14:textId="77777777" w:rsidR="00471C00" w:rsidRDefault="008C425D">
      <w:r>
        <w:t>You agree to participate from a private, safe location, not record sessions without written permission, use the telehealth platform as instructed, and notify the provider if you move to a different state.</w:t>
      </w:r>
    </w:p>
    <w:p w14:paraId="11E95578" w14:textId="77777777" w:rsidR="00471C00" w:rsidRDefault="00471C00"/>
    <w:p w14:paraId="3F808AAD" w14:textId="77777777" w:rsidR="00471C00" w:rsidRDefault="008C425D">
      <w:r>
        <w:t>8. Right to Withdraw Consent</w:t>
      </w:r>
    </w:p>
    <w:p w14:paraId="4154DD86" w14:textId="77777777" w:rsidR="00471C00" w:rsidRDefault="008C425D">
      <w:r>
        <w:t>You may withdraw consent for telehealth at any time. If telehealth is no longer appropriate, in-person referrals or alternative services may be discussed.</w:t>
      </w:r>
    </w:p>
    <w:p w14:paraId="6FC32CE0" w14:textId="77777777" w:rsidR="00471C00" w:rsidRDefault="00471C00"/>
    <w:p w14:paraId="2D9D8D5B" w14:textId="77777777" w:rsidR="00471C00" w:rsidRDefault="008C425D">
      <w:r>
        <w:t>9. Consent to Telehealth Services</w:t>
      </w:r>
    </w:p>
    <w:p w14:paraId="104498D4" w14:textId="77777777" w:rsidR="00471C00" w:rsidRDefault="008C425D">
      <w:r>
        <w:lastRenderedPageBreak/>
        <w:t>By signing below, you acknowledge that you have read, understood, and agree to the terms of this Telehealth Consent. You voluntarily consent to receive telehealth services from Sacred Solutions Integrative Counseling PLLC.</w:t>
      </w:r>
    </w:p>
    <w:p w14:paraId="32A7BC68" w14:textId="77777777" w:rsidR="00471C00" w:rsidRDefault="00471C00"/>
    <w:p w14:paraId="67F3AEE1" w14:textId="77777777" w:rsidR="00471C00" w:rsidRDefault="008C425D">
      <w:r>
        <w:t>Client Name: __________________________________________</w:t>
      </w:r>
    </w:p>
    <w:p w14:paraId="0A88EA6C" w14:textId="77777777" w:rsidR="00471C00" w:rsidRDefault="008C425D">
      <w:r>
        <w:t>Client Signature: _______________________________________</w:t>
      </w:r>
    </w:p>
    <w:p w14:paraId="4195EE4D" w14:textId="77777777" w:rsidR="00471C00" w:rsidRDefault="008C425D">
      <w:r>
        <w:t>Date: ______________________</w:t>
      </w:r>
    </w:p>
    <w:p w14:paraId="2FE3DB3D" w14:textId="77777777" w:rsidR="00471C00" w:rsidRDefault="00471C00"/>
    <w:p w14:paraId="535E6FC7" w14:textId="77777777" w:rsidR="00471C00" w:rsidRDefault="008C425D">
      <w:r>
        <w:t>Counselor Name: Adam Jackson, LMFTA, SUDP</w:t>
      </w:r>
    </w:p>
    <w:p w14:paraId="68F2FD1B" w14:textId="77777777" w:rsidR="00471C00" w:rsidRDefault="008C425D">
      <w:r>
        <w:t>Counselor Signature: ____________________________________</w:t>
      </w:r>
    </w:p>
    <w:p w14:paraId="4CE4F084" w14:textId="77777777" w:rsidR="00471C00" w:rsidRDefault="008C425D">
      <w:r>
        <w:t>Date: ______________________</w:t>
      </w:r>
    </w:p>
    <w:sectPr w:rsidR="00471C0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65100711">
    <w:abstractNumId w:val="8"/>
  </w:num>
  <w:num w:numId="2" w16cid:durableId="860315672">
    <w:abstractNumId w:val="6"/>
  </w:num>
  <w:num w:numId="3" w16cid:durableId="1583829828">
    <w:abstractNumId w:val="5"/>
  </w:num>
  <w:num w:numId="4" w16cid:durableId="305819886">
    <w:abstractNumId w:val="4"/>
  </w:num>
  <w:num w:numId="5" w16cid:durableId="923337801">
    <w:abstractNumId w:val="7"/>
  </w:num>
  <w:num w:numId="6" w16cid:durableId="69624439">
    <w:abstractNumId w:val="3"/>
  </w:num>
  <w:num w:numId="7" w16cid:durableId="1871844682">
    <w:abstractNumId w:val="2"/>
  </w:num>
  <w:num w:numId="8" w16cid:durableId="1087111837">
    <w:abstractNumId w:val="1"/>
  </w:num>
  <w:num w:numId="9" w16cid:durableId="1415853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71C00"/>
    <w:rsid w:val="005D51DC"/>
    <w:rsid w:val="00690CF6"/>
    <w:rsid w:val="008C425D"/>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21101"/>
  <w14:defaultImageDpi w14:val="300"/>
  <w15:docId w15:val="{C6BF616C-43A3-4A28-B59B-86924814F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adam jackson</cp:lastModifiedBy>
  <cp:revision>2</cp:revision>
  <dcterms:created xsi:type="dcterms:W3CDTF">2026-02-05T09:19:00Z</dcterms:created>
  <dcterms:modified xsi:type="dcterms:W3CDTF">2026-02-05T09:19:00Z</dcterms:modified>
  <cp:category/>
</cp:coreProperties>
</file>